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0D0408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0D0408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04003A" w:rsidP="0004003A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25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>
              <w:rPr>
                <w:rFonts w:ascii="Arial" w:hAnsi="Arial" w:cs="Arial"/>
                <w:color w:val="000000"/>
                <w:lang w:val="es-MX"/>
              </w:rPr>
              <w:t>Enero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</w:t>
            </w:r>
            <w:r>
              <w:rPr>
                <w:rFonts w:ascii="Arial" w:hAnsi="Arial" w:cs="Arial"/>
                <w:color w:val="000000"/>
                <w:lang w:val="es-MX"/>
              </w:rPr>
              <w:t>8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A1726E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3</w:t>
            </w:r>
            <w:r>
              <w:rPr>
                <w:rFonts w:ascii="Arial" w:hAnsi="Arial" w:cs="Arial"/>
                <w:color w:val="000000"/>
                <w:lang w:val="es-MX"/>
              </w:rPr>
              <w:t>:</w:t>
            </w:r>
            <w:r w:rsidR="00000541">
              <w:rPr>
                <w:rFonts w:ascii="Arial" w:hAnsi="Arial" w:cs="Arial"/>
                <w:color w:val="000000"/>
                <w:lang w:val="es-MX"/>
              </w:rPr>
              <w:t>0</w:t>
            </w:r>
            <w:r w:rsidR="00676C4E">
              <w:rPr>
                <w:rFonts w:ascii="Arial" w:hAnsi="Arial" w:cs="Arial"/>
                <w:color w:val="000000"/>
                <w:lang w:val="es-MX"/>
              </w:rPr>
              <w:t>9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A1726E" w:rsidP="00A51A5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5:07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676C4E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5B627B">
        <w:trPr>
          <w:trHeight w:val="1385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4003A" w:rsidRPr="0004003A" w:rsidRDefault="0004003A" w:rsidP="0004003A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4003A">
              <w:rPr>
                <w:rFonts w:ascii="Arial" w:hAnsi="Arial" w:cs="Arial"/>
              </w:rPr>
              <w:t>Lista de asistencia y declaración de quórum legal.</w:t>
            </w:r>
          </w:p>
          <w:p w:rsidR="0004003A" w:rsidRPr="0004003A" w:rsidRDefault="0004003A" w:rsidP="0004003A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4003A">
              <w:rPr>
                <w:rFonts w:ascii="Arial" w:hAnsi="Arial" w:cs="Arial"/>
              </w:rPr>
              <w:tab/>
              <w:t>Aprobación en su caso del proyecto de orden del día.</w:t>
            </w:r>
          </w:p>
          <w:p w:rsidR="0004003A" w:rsidRPr="0004003A" w:rsidRDefault="0004003A" w:rsidP="0004003A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4003A">
              <w:rPr>
                <w:rFonts w:ascii="Arial" w:hAnsi="Arial" w:cs="Arial"/>
              </w:rPr>
              <w:tab/>
              <w:t>Aprobación, en su caso, que la ubicación e instalación de los Centros de Acopio y Transmisión de Datos de los Resultados Electorales Preliminares se realice en las sedes de los Consejos Distritales y Municipales, y que el Centro de Captura y Verificación se instale en Oficinas Centrales.</w:t>
            </w:r>
          </w:p>
          <w:p w:rsidR="0004003A" w:rsidRPr="0004003A" w:rsidRDefault="0004003A" w:rsidP="0004003A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4003A">
              <w:rPr>
                <w:rFonts w:ascii="Arial" w:hAnsi="Arial" w:cs="Arial"/>
              </w:rPr>
              <w:tab/>
              <w:t>Presentación de proyecto de acuerdo del Consejo General del Instituto Electoral del Estado de Zacatecas, por el que se determina la ubicación de los Centros de Acopio y Transmisión de Datos (CATD), y del Centro de Captura y Verificación (CCV), se Instruye su instalación, habilitación para el proceso electoral ordinario local 2017-2018, y se instruye a los Consejos Distritales y Municipales, según corresponda, para que supervisen las actividades relacionadas con la implementación y operación del Programa de Resultados Electorales Preliminares en los Centros de Acopio y Transmisión de Datos y, en su caso, en el Centro de Captura y Verificación (CCV).</w:t>
            </w:r>
          </w:p>
          <w:p w:rsidR="0004003A" w:rsidRPr="0004003A" w:rsidRDefault="0004003A" w:rsidP="0004003A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4003A">
              <w:rPr>
                <w:rFonts w:ascii="Arial" w:hAnsi="Arial" w:cs="Arial"/>
              </w:rPr>
              <w:tab/>
              <w:t>Presentación de proyecto de convenio específico de colaboración que celebran la Universidad Autónoma de Zacatecas y el Instituto Electoral del Estado de Zacatecas para la realización de la auditoría al Sistema Informático del Programa de Resultados Electorales Preliminares (PREP).</w:t>
            </w:r>
          </w:p>
          <w:p w:rsidR="0004003A" w:rsidRPr="0004003A" w:rsidRDefault="0004003A" w:rsidP="0004003A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4003A">
              <w:rPr>
                <w:rFonts w:ascii="Arial" w:hAnsi="Arial" w:cs="Arial"/>
              </w:rPr>
              <w:tab/>
              <w:t>Presentación de observaciones y recomendaciones emitidas por el INE al Proyecto de Acuerdo del Proceso Técnico Operativo del Programa de Resultados Electorales Preliminares para el Proceso Electoral Local Ordinario 2017-2018.</w:t>
            </w:r>
          </w:p>
          <w:p w:rsidR="0004003A" w:rsidRPr="0004003A" w:rsidRDefault="0004003A" w:rsidP="0004003A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4003A">
              <w:rPr>
                <w:rFonts w:ascii="Arial" w:hAnsi="Arial" w:cs="Arial"/>
              </w:rPr>
              <w:tab/>
              <w:t>Presentación de avance de prototipo navegable de sitio de publicación y formato de base de datos que se utilizará en la operación del PREP.</w:t>
            </w:r>
          </w:p>
          <w:p w:rsidR="00EE237C" w:rsidRPr="005B627B" w:rsidRDefault="0004003A" w:rsidP="0004003A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4003A">
              <w:rPr>
                <w:rFonts w:ascii="Arial" w:hAnsi="Arial" w:cs="Arial"/>
              </w:rPr>
              <w:tab/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518EE" w:rsidRPr="004A15B3" w:rsidRDefault="00C05070" w:rsidP="004A15B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Lic. Arturo Sosa Carlos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President</w:t>
            </w:r>
            <w:r>
              <w:rPr>
                <w:rFonts w:ascii="Arial" w:hAnsi="Arial" w:cs="Arial"/>
                <w:color w:val="000000"/>
              </w:rPr>
              <w:t>e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00325E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Dra. Adelaida Ávalos Acosta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Vocal de la Comisión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Elia Olivia Casto Rosales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A3571">
              <w:rPr>
                <w:rFonts w:ascii="Arial" w:hAnsi="Arial" w:cs="Arial"/>
                <w:color w:val="000000"/>
              </w:rPr>
              <w:t>/ Vocal de la Comisión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Mtra. Brenda Mora  Aguilera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 w:rsidRPr="008A3571">
              <w:rPr>
                <w:rFonts w:ascii="Arial" w:hAnsi="Arial" w:cs="Arial"/>
                <w:color w:val="000000"/>
              </w:rPr>
              <w:t>Consejera Electoral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 J. Jesús Fausto Sánchez</w:t>
            </w:r>
            <w:r>
              <w:rPr>
                <w:rFonts w:ascii="Arial" w:hAnsi="Arial" w:cs="Arial"/>
                <w:color w:val="000000"/>
              </w:rPr>
              <w:t xml:space="preserve"> / Consejero Electoral</w:t>
            </w:r>
          </w:p>
          <w:p w:rsidR="00C05070" w:rsidRPr="008A3571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Carlos Casas Roque</w:t>
            </w:r>
            <w:r>
              <w:rPr>
                <w:rFonts w:ascii="Arial" w:hAnsi="Arial" w:cs="Arial"/>
                <w:color w:val="000000"/>
              </w:rPr>
              <w:t xml:space="preserve"> / Consejero Electoral</w:t>
            </w:r>
          </w:p>
          <w:p w:rsidR="004A18EA" w:rsidRPr="002460B7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 con la asistencia de </w:t>
            </w:r>
            <w:r w:rsidR="00C05070">
              <w:rPr>
                <w:rFonts w:ascii="Arial" w:hAnsi="Arial" w:cs="Arial"/>
              </w:rPr>
              <w:t>tre</w:t>
            </w:r>
            <w:r w:rsidRPr="008A3571">
              <w:rPr>
                <w:rFonts w:ascii="Arial" w:hAnsi="Arial" w:cs="Arial"/>
              </w:rPr>
              <w:t>s de</w:t>
            </w:r>
            <w:r>
              <w:rPr>
                <w:rFonts w:ascii="Arial" w:hAnsi="Arial" w:cs="Arial"/>
              </w:rPr>
              <w:t xml:space="preserve"> </w:t>
            </w:r>
            <w:r w:rsidRPr="008A3571">
              <w:rPr>
                <w:rFonts w:ascii="Arial" w:hAnsi="Arial" w:cs="Arial"/>
              </w:rPr>
              <w:t>los integrantes de la Comisión.</w:t>
            </w:r>
          </w:p>
          <w:p w:rsidR="009B17CC" w:rsidRDefault="00EC49F9" w:rsidP="00A51A55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</w:t>
            </w:r>
            <w:r w:rsidR="004A15B3">
              <w:rPr>
                <w:rFonts w:ascii="Arial" w:hAnsi="Arial" w:cs="Arial"/>
              </w:rPr>
              <w:t xml:space="preserve"> los presentes</w:t>
            </w:r>
            <w:r w:rsidRPr="008A3571">
              <w:rPr>
                <w:rFonts w:ascii="Arial" w:hAnsi="Arial" w:cs="Arial"/>
              </w:rPr>
              <w:t xml:space="preserve"> el proyecto del orden del día.</w:t>
            </w:r>
          </w:p>
          <w:p w:rsidR="00C05070" w:rsidRPr="0057393C" w:rsidRDefault="00C05070" w:rsidP="00A51A55">
            <w:pPr>
              <w:jc w:val="both"/>
              <w:rPr>
                <w:rFonts w:ascii="Arial" w:hAnsi="Arial" w:cs="Arial"/>
              </w:rPr>
            </w:pPr>
            <w:r w:rsidRPr="00C05070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 por unanimidad de los presentes </w:t>
            </w:r>
            <w:r w:rsidRPr="00C05070">
              <w:rPr>
                <w:rFonts w:ascii="Arial" w:hAnsi="Arial" w:cs="Arial"/>
              </w:rPr>
              <w:t>que la ubicación e instalación de los Centros de Acopio y Transmisión de Datos de los Resultados Electorales Preliminares se realice en las sedes de los Consejos Distritales y Municipales, y que el Centro de Captura y Verificación se instale en Oficinas Centrales.</w:t>
            </w:r>
          </w:p>
        </w:tc>
      </w:tr>
      <w:tr w:rsidR="00C05070" w:rsidRPr="00D14FDC" w:rsidTr="00C4369E">
        <w:trPr>
          <w:trHeight w:val="677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C05070" w:rsidRPr="00D14FDC" w:rsidRDefault="00C05070" w:rsidP="00C4369E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>Informes</w:t>
            </w:r>
          </w:p>
        </w:tc>
      </w:tr>
      <w:tr w:rsidR="00C05070" w:rsidRPr="00D14FDC" w:rsidTr="00C05070">
        <w:trPr>
          <w:trHeight w:val="677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C05070" w:rsidRPr="00C05070" w:rsidRDefault="00C05070" w:rsidP="00C05070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C05070">
              <w:rPr>
                <w:rFonts w:ascii="Arial" w:hAnsi="Arial" w:cs="Arial"/>
              </w:rPr>
              <w:t>Se informa a los presentes de la recepción de oficio del INE donde se remiten imágenes de plantillas de navegación para la publicación del PREP.</w:t>
            </w:r>
          </w:p>
        </w:tc>
      </w:tr>
      <w:tr w:rsidR="002A72FC" w:rsidRPr="00D14FDC" w:rsidTr="00C4369E">
        <w:trPr>
          <w:trHeight w:val="677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2A72FC" w:rsidRPr="00D14FDC" w:rsidRDefault="002A72FC" w:rsidP="00C4369E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D14FDC">
              <w:rPr>
                <w:rFonts w:ascii="Arial" w:hAnsi="Arial" w:cs="Arial"/>
                <w:b/>
                <w:color w:val="000000"/>
                <w:lang w:val="es-MX"/>
              </w:rPr>
              <w:t>Asuntos Generales</w:t>
            </w:r>
          </w:p>
        </w:tc>
      </w:tr>
      <w:tr w:rsidR="002A72FC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4B7450" w:rsidRDefault="003A2EB4" w:rsidP="00C05070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hace del conocimiento de </w:t>
            </w:r>
            <w:r w:rsidR="00C05070">
              <w:rPr>
                <w:rFonts w:ascii="Arial" w:hAnsi="Arial" w:cs="Arial"/>
              </w:rPr>
              <w:t>los presentes que visito a este instituto personal del Instituto Electoral y de Participación Ciudadano de Tabasco para presentarles nuestra implementación del Programa de Resultados Electorales Preliminares.</w:t>
            </w:r>
          </w:p>
        </w:tc>
      </w:tr>
      <w:tr w:rsidR="002A72FC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2A72FC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en C. Miguel Angel Muñoz Duarte.</w:t>
            </w:r>
          </w:p>
          <w:p w:rsidR="002A72FC" w:rsidRPr="004727A8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D83" w:rsidRDefault="008F0D83" w:rsidP="00DC5D93">
      <w:r>
        <w:separator/>
      </w:r>
    </w:p>
  </w:endnote>
  <w:endnote w:type="continuationSeparator" w:id="1">
    <w:p w:rsidR="008F0D83" w:rsidRDefault="008F0D83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9F0C08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9F0C08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551628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551628">
      <w:rPr>
        <w:rFonts w:ascii="Arial" w:hAnsi="Arial" w:cs="Arial"/>
        <w:sz w:val="20"/>
        <w:szCs w:val="20"/>
      </w:rPr>
      <w:t xml:space="preserve"> de 2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D83" w:rsidRDefault="008F0D83" w:rsidP="00DC5D93">
      <w:r>
        <w:separator/>
      </w:r>
    </w:p>
  </w:footnote>
  <w:footnote w:type="continuationSeparator" w:id="1">
    <w:p w:rsidR="008F0D83" w:rsidRDefault="008F0D83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9F0C0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E0C37C3"/>
    <w:multiLevelType w:val="hybridMultilevel"/>
    <w:tmpl w:val="C7C096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4C523238"/>
    <w:multiLevelType w:val="hybridMultilevel"/>
    <w:tmpl w:val="8268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4C0F6D"/>
    <w:multiLevelType w:val="hybridMultilevel"/>
    <w:tmpl w:val="5E8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15"/>
  </w:num>
  <w:num w:numId="5">
    <w:abstractNumId w:val="2"/>
  </w:num>
  <w:num w:numId="6">
    <w:abstractNumId w:val="2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17"/>
  </w:num>
  <w:num w:numId="16">
    <w:abstractNumId w:val="22"/>
  </w:num>
  <w:num w:numId="17">
    <w:abstractNumId w:val="20"/>
  </w:num>
  <w:num w:numId="18">
    <w:abstractNumId w:val="19"/>
  </w:num>
  <w:num w:numId="19">
    <w:abstractNumId w:val="12"/>
  </w:num>
  <w:num w:numId="20">
    <w:abstractNumId w:val="0"/>
  </w:num>
  <w:num w:numId="21">
    <w:abstractNumId w:val="16"/>
  </w:num>
  <w:num w:numId="22">
    <w:abstractNumId w:val="1"/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0541"/>
    <w:rsid w:val="0000325E"/>
    <w:rsid w:val="00016580"/>
    <w:rsid w:val="00027664"/>
    <w:rsid w:val="00036432"/>
    <w:rsid w:val="0004003A"/>
    <w:rsid w:val="00050DF1"/>
    <w:rsid w:val="000B11B1"/>
    <w:rsid w:val="000B261E"/>
    <w:rsid w:val="000C057A"/>
    <w:rsid w:val="000C0849"/>
    <w:rsid w:val="000C11C9"/>
    <w:rsid w:val="000D0408"/>
    <w:rsid w:val="000F49CE"/>
    <w:rsid w:val="00103BB8"/>
    <w:rsid w:val="0014108E"/>
    <w:rsid w:val="00150358"/>
    <w:rsid w:val="0016421E"/>
    <w:rsid w:val="001B7C8F"/>
    <w:rsid w:val="001D3A6D"/>
    <w:rsid w:val="002274FF"/>
    <w:rsid w:val="00232856"/>
    <w:rsid w:val="002460B7"/>
    <w:rsid w:val="00247D09"/>
    <w:rsid w:val="00265542"/>
    <w:rsid w:val="002831A2"/>
    <w:rsid w:val="00293353"/>
    <w:rsid w:val="00295C62"/>
    <w:rsid w:val="002A72FC"/>
    <w:rsid w:val="002D0ED4"/>
    <w:rsid w:val="002D47BB"/>
    <w:rsid w:val="002F3EB0"/>
    <w:rsid w:val="00301284"/>
    <w:rsid w:val="003303A1"/>
    <w:rsid w:val="003369F7"/>
    <w:rsid w:val="00346108"/>
    <w:rsid w:val="003705C4"/>
    <w:rsid w:val="00377DD6"/>
    <w:rsid w:val="003A2EB4"/>
    <w:rsid w:val="003A5EEF"/>
    <w:rsid w:val="003B1565"/>
    <w:rsid w:val="003C7B7B"/>
    <w:rsid w:val="003F5878"/>
    <w:rsid w:val="00407D6D"/>
    <w:rsid w:val="00424BCF"/>
    <w:rsid w:val="00427C58"/>
    <w:rsid w:val="004479D1"/>
    <w:rsid w:val="0046247E"/>
    <w:rsid w:val="00465AC9"/>
    <w:rsid w:val="0046614E"/>
    <w:rsid w:val="00475D08"/>
    <w:rsid w:val="004809D0"/>
    <w:rsid w:val="004964A8"/>
    <w:rsid w:val="00497F7D"/>
    <w:rsid w:val="004A15B3"/>
    <w:rsid w:val="004A18EA"/>
    <w:rsid w:val="004A546D"/>
    <w:rsid w:val="004B2088"/>
    <w:rsid w:val="004B7450"/>
    <w:rsid w:val="004F7A50"/>
    <w:rsid w:val="0050163C"/>
    <w:rsid w:val="00503004"/>
    <w:rsid w:val="005048D5"/>
    <w:rsid w:val="005126B0"/>
    <w:rsid w:val="00540947"/>
    <w:rsid w:val="00547CC2"/>
    <w:rsid w:val="00551628"/>
    <w:rsid w:val="005518EE"/>
    <w:rsid w:val="00566632"/>
    <w:rsid w:val="00570E8C"/>
    <w:rsid w:val="0057393C"/>
    <w:rsid w:val="005A3B90"/>
    <w:rsid w:val="005B627B"/>
    <w:rsid w:val="005C32E6"/>
    <w:rsid w:val="005C5401"/>
    <w:rsid w:val="005E4FCD"/>
    <w:rsid w:val="005E5955"/>
    <w:rsid w:val="005F0456"/>
    <w:rsid w:val="006178D2"/>
    <w:rsid w:val="00642CDB"/>
    <w:rsid w:val="00643117"/>
    <w:rsid w:val="00665941"/>
    <w:rsid w:val="00676C4E"/>
    <w:rsid w:val="00692C56"/>
    <w:rsid w:val="006A2346"/>
    <w:rsid w:val="006A409C"/>
    <w:rsid w:val="006F0DB2"/>
    <w:rsid w:val="006F1902"/>
    <w:rsid w:val="0071516B"/>
    <w:rsid w:val="00721B88"/>
    <w:rsid w:val="007569AA"/>
    <w:rsid w:val="007644F6"/>
    <w:rsid w:val="00781D61"/>
    <w:rsid w:val="00782D5F"/>
    <w:rsid w:val="007861FB"/>
    <w:rsid w:val="00791AF6"/>
    <w:rsid w:val="007B24FF"/>
    <w:rsid w:val="007E7864"/>
    <w:rsid w:val="00810E2B"/>
    <w:rsid w:val="00850AA6"/>
    <w:rsid w:val="00863700"/>
    <w:rsid w:val="008D0C24"/>
    <w:rsid w:val="008D6864"/>
    <w:rsid w:val="008E4676"/>
    <w:rsid w:val="008F0D83"/>
    <w:rsid w:val="008F49CD"/>
    <w:rsid w:val="00911A89"/>
    <w:rsid w:val="0091584F"/>
    <w:rsid w:val="00926F60"/>
    <w:rsid w:val="0095525B"/>
    <w:rsid w:val="009672E2"/>
    <w:rsid w:val="00974230"/>
    <w:rsid w:val="0097505F"/>
    <w:rsid w:val="00977925"/>
    <w:rsid w:val="00985701"/>
    <w:rsid w:val="009967DA"/>
    <w:rsid w:val="009B06B8"/>
    <w:rsid w:val="009B17CC"/>
    <w:rsid w:val="009C7A65"/>
    <w:rsid w:val="009D226F"/>
    <w:rsid w:val="009F0C08"/>
    <w:rsid w:val="009F22CB"/>
    <w:rsid w:val="00A03D2C"/>
    <w:rsid w:val="00A1726E"/>
    <w:rsid w:val="00A25665"/>
    <w:rsid w:val="00A329AF"/>
    <w:rsid w:val="00A34065"/>
    <w:rsid w:val="00A411A8"/>
    <w:rsid w:val="00A51A55"/>
    <w:rsid w:val="00AD57A7"/>
    <w:rsid w:val="00AE4450"/>
    <w:rsid w:val="00B1600B"/>
    <w:rsid w:val="00B645C0"/>
    <w:rsid w:val="00BC750D"/>
    <w:rsid w:val="00C05070"/>
    <w:rsid w:val="00C07B63"/>
    <w:rsid w:val="00C11CBE"/>
    <w:rsid w:val="00C37C3C"/>
    <w:rsid w:val="00C47865"/>
    <w:rsid w:val="00C55DED"/>
    <w:rsid w:val="00C85847"/>
    <w:rsid w:val="00CD7198"/>
    <w:rsid w:val="00CE4CD9"/>
    <w:rsid w:val="00D168EB"/>
    <w:rsid w:val="00D21B14"/>
    <w:rsid w:val="00D356E7"/>
    <w:rsid w:val="00D437EA"/>
    <w:rsid w:val="00D52E10"/>
    <w:rsid w:val="00D56D12"/>
    <w:rsid w:val="00D75E59"/>
    <w:rsid w:val="00DB519F"/>
    <w:rsid w:val="00DC5D93"/>
    <w:rsid w:val="00DD3514"/>
    <w:rsid w:val="00DD39C4"/>
    <w:rsid w:val="00E54ED9"/>
    <w:rsid w:val="00EB109A"/>
    <w:rsid w:val="00EC49F9"/>
    <w:rsid w:val="00EE237C"/>
    <w:rsid w:val="00EE6271"/>
    <w:rsid w:val="00F05075"/>
    <w:rsid w:val="00F34C68"/>
    <w:rsid w:val="00F35317"/>
    <w:rsid w:val="00F43FFF"/>
    <w:rsid w:val="00F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1BE-F3AE-4BA8-A0F6-07B951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IEEZ</cp:lastModifiedBy>
  <cp:revision>4</cp:revision>
  <cp:lastPrinted>2018-01-11T01:49:00Z</cp:lastPrinted>
  <dcterms:created xsi:type="dcterms:W3CDTF">2018-11-15T14:59:00Z</dcterms:created>
  <dcterms:modified xsi:type="dcterms:W3CDTF">2018-11-15T16:55:00Z</dcterms:modified>
</cp:coreProperties>
</file>